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1FA258" w14:textId="53D7397F" w:rsidR="009B27A7" w:rsidRDefault="001D3611" w:rsidP="001D3611">
      <w:pPr>
        <w:jc w:val="center"/>
        <w:rPr>
          <w:b/>
        </w:rPr>
      </w:pPr>
      <w:r w:rsidRPr="001D3611">
        <w:rPr>
          <w:b/>
        </w:rPr>
        <w:t>Number Four (Module Two)</w:t>
      </w:r>
    </w:p>
    <w:p w14:paraId="02C595A2" w14:textId="02CE79FC" w:rsidR="001D3611" w:rsidRDefault="001D3611" w:rsidP="001D3611">
      <w:pPr>
        <w:jc w:val="center"/>
        <w:rPr>
          <w:b/>
        </w:rPr>
      </w:pPr>
      <w:r>
        <w:rPr>
          <w:b/>
        </w:rPr>
        <w:t>Glorious or Scandalous: Louis Riel</w:t>
      </w:r>
    </w:p>
    <w:tbl>
      <w:tblPr>
        <w:tblStyle w:val="TableGrid"/>
        <w:tblW w:w="0" w:type="auto"/>
        <w:tblLook w:val="04A0" w:firstRow="1" w:lastRow="0" w:firstColumn="1" w:lastColumn="0" w:noHBand="0" w:noVBand="1"/>
      </w:tblPr>
      <w:tblGrid>
        <w:gridCol w:w="2245"/>
        <w:gridCol w:w="1440"/>
        <w:gridCol w:w="2250"/>
        <w:gridCol w:w="3415"/>
      </w:tblGrid>
      <w:tr w:rsidR="00113DC4" w:rsidRPr="002A10FF" w14:paraId="3ADB66AA" w14:textId="77777777" w:rsidTr="000D6A26">
        <w:tc>
          <w:tcPr>
            <w:tcW w:w="2245" w:type="dxa"/>
          </w:tcPr>
          <w:p w14:paraId="1A53DA44" w14:textId="7F831D75" w:rsidR="00113DC4" w:rsidRPr="002A10FF" w:rsidRDefault="00113DC4" w:rsidP="001D3611">
            <w:pPr>
              <w:rPr>
                <w:b/>
              </w:rPr>
            </w:pPr>
            <w:r w:rsidRPr="002A10FF">
              <w:rPr>
                <w:b/>
              </w:rPr>
              <w:t>Title of the Video clips</w:t>
            </w:r>
          </w:p>
        </w:tc>
        <w:tc>
          <w:tcPr>
            <w:tcW w:w="1440" w:type="dxa"/>
          </w:tcPr>
          <w:p w14:paraId="1DE91AAD" w14:textId="435F2581" w:rsidR="00113DC4" w:rsidRPr="002A10FF" w:rsidRDefault="00113DC4" w:rsidP="001D3611">
            <w:pPr>
              <w:rPr>
                <w:b/>
              </w:rPr>
            </w:pPr>
            <w:r w:rsidRPr="002A10FF">
              <w:rPr>
                <w:b/>
              </w:rPr>
              <w:t xml:space="preserve">Significant Dates </w:t>
            </w:r>
          </w:p>
        </w:tc>
        <w:tc>
          <w:tcPr>
            <w:tcW w:w="2250" w:type="dxa"/>
          </w:tcPr>
          <w:p w14:paraId="12B12CA0" w14:textId="14E823FE" w:rsidR="00113DC4" w:rsidRPr="002A10FF" w:rsidRDefault="00113DC4" w:rsidP="001D3611">
            <w:pPr>
              <w:rPr>
                <w:b/>
              </w:rPr>
            </w:pPr>
            <w:r w:rsidRPr="002A10FF">
              <w:rPr>
                <w:b/>
              </w:rPr>
              <w:t>Significant People</w:t>
            </w:r>
          </w:p>
        </w:tc>
        <w:tc>
          <w:tcPr>
            <w:tcW w:w="3415" w:type="dxa"/>
          </w:tcPr>
          <w:p w14:paraId="3209BE6F" w14:textId="73E78485" w:rsidR="00113DC4" w:rsidRPr="002A10FF" w:rsidRDefault="00113DC4" w:rsidP="001D3611">
            <w:pPr>
              <w:rPr>
                <w:b/>
              </w:rPr>
            </w:pPr>
            <w:r w:rsidRPr="002A10FF">
              <w:rPr>
                <w:b/>
              </w:rPr>
              <w:t>Significant Events/Results</w:t>
            </w:r>
          </w:p>
        </w:tc>
      </w:tr>
      <w:tr w:rsidR="00113DC4" w14:paraId="661F4318" w14:textId="77777777" w:rsidTr="000D6A26">
        <w:trPr>
          <w:trHeight w:val="530"/>
        </w:trPr>
        <w:tc>
          <w:tcPr>
            <w:tcW w:w="2245" w:type="dxa"/>
          </w:tcPr>
          <w:p w14:paraId="0DFE6665" w14:textId="0AC7F60E" w:rsidR="00113DC4" w:rsidRDefault="00D14829" w:rsidP="002A10FF">
            <w:pPr>
              <w:pStyle w:val="ListParagraph"/>
              <w:numPr>
                <w:ilvl w:val="0"/>
                <w:numId w:val="2"/>
              </w:numPr>
            </w:pPr>
            <w:r>
              <w:t>Louis Riel</w:t>
            </w:r>
          </w:p>
        </w:tc>
        <w:tc>
          <w:tcPr>
            <w:tcW w:w="1440" w:type="dxa"/>
          </w:tcPr>
          <w:p w14:paraId="73AAF3F9" w14:textId="6D29E1D7" w:rsidR="00113DC4" w:rsidRDefault="00D14829" w:rsidP="002A10FF">
            <w:pPr>
              <w:pStyle w:val="ListParagraph"/>
              <w:numPr>
                <w:ilvl w:val="0"/>
                <w:numId w:val="2"/>
              </w:numPr>
            </w:pPr>
            <w:r>
              <w:t>1885</w:t>
            </w:r>
          </w:p>
        </w:tc>
        <w:tc>
          <w:tcPr>
            <w:tcW w:w="2250" w:type="dxa"/>
          </w:tcPr>
          <w:p w14:paraId="005E9C02" w14:textId="1F54E6A7" w:rsidR="00113DC4" w:rsidRDefault="00D14829" w:rsidP="002A10FF">
            <w:pPr>
              <w:pStyle w:val="ListParagraph"/>
              <w:numPr>
                <w:ilvl w:val="0"/>
                <w:numId w:val="2"/>
              </w:numPr>
            </w:pPr>
            <w:r>
              <w:t xml:space="preserve">Louis Riel </w:t>
            </w:r>
          </w:p>
        </w:tc>
        <w:tc>
          <w:tcPr>
            <w:tcW w:w="3415" w:type="dxa"/>
          </w:tcPr>
          <w:p w14:paraId="4893B8A4" w14:textId="134015EE" w:rsidR="00113DC4" w:rsidRDefault="00D14829" w:rsidP="002A10FF">
            <w:pPr>
              <w:pStyle w:val="ListParagraph"/>
              <w:numPr>
                <w:ilvl w:val="0"/>
                <w:numId w:val="2"/>
              </w:numPr>
            </w:pPr>
            <w:r>
              <w:t>The execution of death by hanging for committing treason.</w:t>
            </w:r>
          </w:p>
        </w:tc>
      </w:tr>
      <w:tr w:rsidR="00113DC4" w14:paraId="17B5A78D" w14:textId="77777777" w:rsidTr="000D6A26">
        <w:trPr>
          <w:trHeight w:val="620"/>
        </w:trPr>
        <w:tc>
          <w:tcPr>
            <w:tcW w:w="2245" w:type="dxa"/>
          </w:tcPr>
          <w:p w14:paraId="7217115F" w14:textId="5A990DD7" w:rsidR="00113DC4" w:rsidRDefault="000A733A" w:rsidP="002A10FF">
            <w:pPr>
              <w:pStyle w:val="ListParagraph"/>
              <w:numPr>
                <w:ilvl w:val="0"/>
                <w:numId w:val="2"/>
              </w:numPr>
            </w:pPr>
            <w:r>
              <w:t>Theo Fleury talks about a letter written by Louis Riel</w:t>
            </w:r>
          </w:p>
        </w:tc>
        <w:tc>
          <w:tcPr>
            <w:tcW w:w="1440" w:type="dxa"/>
          </w:tcPr>
          <w:p w14:paraId="7A0251F5" w14:textId="3AF27AE6" w:rsidR="00113DC4" w:rsidRDefault="000A733A" w:rsidP="002A10FF">
            <w:pPr>
              <w:pStyle w:val="ListParagraph"/>
              <w:numPr>
                <w:ilvl w:val="0"/>
                <w:numId w:val="2"/>
              </w:numPr>
            </w:pPr>
            <w:r>
              <w:t>2012</w:t>
            </w:r>
          </w:p>
        </w:tc>
        <w:tc>
          <w:tcPr>
            <w:tcW w:w="2250" w:type="dxa"/>
          </w:tcPr>
          <w:p w14:paraId="63952C9D" w14:textId="0733ADE3" w:rsidR="00113DC4" w:rsidRDefault="000A733A" w:rsidP="002A10FF">
            <w:pPr>
              <w:pStyle w:val="ListParagraph"/>
              <w:numPr>
                <w:ilvl w:val="0"/>
                <w:numId w:val="2"/>
              </w:numPr>
            </w:pPr>
            <w:r>
              <w:t>Theo Fleury</w:t>
            </w:r>
          </w:p>
          <w:p w14:paraId="5CFAC06D" w14:textId="08FE3810" w:rsidR="000A733A" w:rsidRDefault="000A733A" w:rsidP="002A10FF">
            <w:pPr>
              <w:pStyle w:val="ListParagraph"/>
              <w:numPr>
                <w:ilvl w:val="0"/>
                <w:numId w:val="2"/>
              </w:numPr>
            </w:pPr>
            <w:r>
              <w:t>Louis Riel</w:t>
            </w:r>
          </w:p>
          <w:p w14:paraId="460F2C4C" w14:textId="57A90906" w:rsidR="000A733A" w:rsidRDefault="000A733A" w:rsidP="002A10FF">
            <w:pPr>
              <w:pStyle w:val="ListParagraph"/>
              <w:numPr>
                <w:ilvl w:val="0"/>
                <w:numId w:val="2"/>
              </w:numPr>
            </w:pPr>
            <w:r>
              <w:t>Jailer Robert Gordon</w:t>
            </w:r>
          </w:p>
        </w:tc>
        <w:tc>
          <w:tcPr>
            <w:tcW w:w="3415" w:type="dxa"/>
          </w:tcPr>
          <w:p w14:paraId="4F234908" w14:textId="5FC20B41" w:rsidR="00113DC4" w:rsidRDefault="000A733A" w:rsidP="002A10FF">
            <w:pPr>
              <w:pStyle w:val="ListParagraph"/>
              <w:numPr>
                <w:ilvl w:val="0"/>
                <w:numId w:val="2"/>
              </w:numPr>
            </w:pPr>
            <w:r>
              <w:t>He was in the University of Saskatchewan reading about the letter written to Jailer by Louis.</w:t>
            </w:r>
          </w:p>
        </w:tc>
      </w:tr>
    </w:tbl>
    <w:p w14:paraId="462A607C" w14:textId="6F7A9B72" w:rsidR="001D3611" w:rsidRPr="002742D3" w:rsidRDefault="001D3611" w:rsidP="002742D3">
      <w:pPr>
        <w:jc w:val="center"/>
        <w:rPr>
          <w:b/>
        </w:rPr>
      </w:pPr>
    </w:p>
    <w:p w14:paraId="4DAA52DC" w14:textId="302BB75F" w:rsidR="002742D3" w:rsidRPr="002742D3" w:rsidRDefault="002742D3" w:rsidP="002742D3">
      <w:pPr>
        <w:jc w:val="center"/>
        <w:rPr>
          <w:b/>
        </w:rPr>
      </w:pPr>
      <w:r w:rsidRPr="002742D3">
        <w:rPr>
          <w:b/>
        </w:rPr>
        <w:t>Research</w:t>
      </w:r>
    </w:p>
    <w:tbl>
      <w:tblPr>
        <w:tblStyle w:val="TableGrid"/>
        <w:tblW w:w="0" w:type="auto"/>
        <w:tblLook w:val="04A0" w:firstRow="1" w:lastRow="0" w:firstColumn="1" w:lastColumn="0" w:noHBand="0" w:noVBand="1"/>
      </w:tblPr>
      <w:tblGrid>
        <w:gridCol w:w="4675"/>
        <w:gridCol w:w="4675"/>
      </w:tblGrid>
      <w:tr w:rsidR="002742D3" w:rsidRPr="002742D3" w14:paraId="60C31A80" w14:textId="77777777" w:rsidTr="002742D3">
        <w:trPr>
          <w:trHeight w:val="575"/>
        </w:trPr>
        <w:tc>
          <w:tcPr>
            <w:tcW w:w="4675" w:type="dxa"/>
          </w:tcPr>
          <w:p w14:paraId="253969E3" w14:textId="288AA574" w:rsidR="002742D3" w:rsidRPr="002742D3" w:rsidRDefault="002742D3" w:rsidP="001D3611">
            <w:pPr>
              <w:rPr>
                <w:b/>
              </w:rPr>
            </w:pPr>
            <w:r w:rsidRPr="002742D3">
              <w:rPr>
                <w:b/>
              </w:rPr>
              <w:t>PROS</w:t>
            </w:r>
          </w:p>
        </w:tc>
        <w:tc>
          <w:tcPr>
            <w:tcW w:w="4675" w:type="dxa"/>
          </w:tcPr>
          <w:p w14:paraId="269FEFE6" w14:textId="0C8D5276" w:rsidR="002742D3" w:rsidRPr="002742D3" w:rsidRDefault="002742D3" w:rsidP="001D3611">
            <w:pPr>
              <w:rPr>
                <w:b/>
              </w:rPr>
            </w:pPr>
            <w:r w:rsidRPr="002742D3">
              <w:rPr>
                <w:b/>
              </w:rPr>
              <w:t>CONS</w:t>
            </w:r>
          </w:p>
        </w:tc>
      </w:tr>
      <w:tr w:rsidR="002742D3" w14:paraId="36517ECF" w14:textId="77777777" w:rsidTr="002742D3">
        <w:trPr>
          <w:trHeight w:val="3887"/>
        </w:trPr>
        <w:tc>
          <w:tcPr>
            <w:tcW w:w="4675" w:type="dxa"/>
          </w:tcPr>
          <w:p w14:paraId="3588C780" w14:textId="20A4F569" w:rsidR="002742D3" w:rsidRDefault="002A10FF" w:rsidP="002A10FF">
            <w:pPr>
              <w:pStyle w:val="ListParagraph"/>
              <w:numPr>
                <w:ilvl w:val="0"/>
                <w:numId w:val="1"/>
              </w:numPr>
            </w:pPr>
            <w:r>
              <w:t xml:space="preserve">He was in a process of bringing Manitoba into </w:t>
            </w:r>
            <w:r w:rsidR="005A024E">
              <w:t>c</w:t>
            </w:r>
            <w:r>
              <w:t>onfederation.</w:t>
            </w:r>
          </w:p>
          <w:p w14:paraId="7CD51BED" w14:textId="77777777" w:rsidR="00577266" w:rsidRDefault="002A10FF" w:rsidP="00577266">
            <w:pPr>
              <w:pStyle w:val="ListParagraph"/>
              <w:numPr>
                <w:ilvl w:val="0"/>
                <w:numId w:val="1"/>
              </w:numPr>
            </w:pPr>
            <w:r>
              <w:t xml:space="preserve">He </w:t>
            </w:r>
            <w:r w:rsidR="00577266">
              <w:t>led</w:t>
            </w:r>
            <w:r>
              <w:t xml:space="preserve"> the revolt against the transfer of their territories from Hudson’s Bay Company to the Dominion of Canada</w:t>
            </w:r>
            <w:r w:rsidR="00577266">
              <w:t>, this saw him bring success to his people.</w:t>
            </w:r>
          </w:p>
          <w:p w14:paraId="37DC996F" w14:textId="5B8FDA6D" w:rsidR="00DC2C11" w:rsidRDefault="00DC2C11" w:rsidP="00577266">
            <w:pPr>
              <w:pStyle w:val="ListParagraph"/>
              <w:numPr>
                <w:ilvl w:val="0"/>
                <w:numId w:val="1"/>
              </w:numPr>
            </w:pPr>
            <w:r>
              <w:t xml:space="preserve">He later involved himself in a war against the Canadians which they were defeated, this made him being charged </w:t>
            </w:r>
            <w:r w:rsidR="00EC364F">
              <w:t>with</w:t>
            </w:r>
            <w:r>
              <w:t xml:space="preserve"> treason and hence death by hanging</w:t>
            </w:r>
            <w:r w:rsidR="00781203">
              <w:rPr>
                <w:noProof/>
              </w:rPr>
              <w:t xml:space="preserve"> (Biography.com Editors, 2019)</w:t>
            </w:r>
            <w:r>
              <w:t>.</w:t>
            </w:r>
          </w:p>
        </w:tc>
        <w:tc>
          <w:tcPr>
            <w:tcW w:w="4675" w:type="dxa"/>
          </w:tcPr>
          <w:p w14:paraId="24F7179C" w14:textId="07F3CEA6" w:rsidR="002742D3" w:rsidRDefault="00DC2C11" w:rsidP="001D3611">
            <w:r>
              <w:t>-</w:t>
            </w:r>
          </w:p>
        </w:tc>
      </w:tr>
      <w:tr w:rsidR="002742D3" w14:paraId="52C95C9D" w14:textId="77777777" w:rsidTr="00B17C23">
        <w:trPr>
          <w:trHeight w:val="683"/>
        </w:trPr>
        <w:tc>
          <w:tcPr>
            <w:tcW w:w="9350" w:type="dxa"/>
            <w:gridSpan w:val="2"/>
          </w:tcPr>
          <w:p w14:paraId="7A2B5A07" w14:textId="4929C4D3" w:rsidR="002742D3" w:rsidRPr="00EA7291" w:rsidRDefault="002742D3" w:rsidP="001D3611">
            <w:r w:rsidRPr="002742D3">
              <w:rPr>
                <w:b/>
              </w:rPr>
              <w:t>Questions:</w:t>
            </w:r>
            <w:r w:rsidR="00EA7291">
              <w:rPr>
                <w:b/>
              </w:rPr>
              <w:t xml:space="preserve"> </w:t>
            </w:r>
            <w:r w:rsidR="00EA7291">
              <w:t>W</w:t>
            </w:r>
            <w:r w:rsidR="00EA7291" w:rsidRPr="00EA7291">
              <w:t>hy were the Canadians so determined about taking the Manitoba land?</w:t>
            </w:r>
          </w:p>
          <w:p w14:paraId="1CD5D7ED" w14:textId="1F857D59" w:rsidR="00EA7291" w:rsidRPr="002742D3" w:rsidRDefault="00EA7291" w:rsidP="001D3611">
            <w:pPr>
              <w:rPr>
                <w:b/>
              </w:rPr>
            </w:pPr>
            <w:r>
              <w:rPr>
                <w:b/>
              </w:rPr>
              <w:t xml:space="preserve">                   </w:t>
            </w:r>
          </w:p>
        </w:tc>
      </w:tr>
      <w:tr w:rsidR="002742D3" w14:paraId="69B9ABA4" w14:textId="77777777" w:rsidTr="00B17C23">
        <w:trPr>
          <w:trHeight w:val="710"/>
        </w:trPr>
        <w:tc>
          <w:tcPr>
            <w:tcW w:w="9350" w:type="dxa"/>
            <w:gridSpan w:val="2"/>
          </w:tcPr>
          <w:p w14:paraId="2B6556A4" w14:textId="63A3D429" w:rsidR="002742D3" w:rsidRDefault="002742D3" w:rsidP="001D3611"/>
        </w:tc>
      </w:tr>
    </w:tbl>
    <w:p w14:paraId="5A056006" w14:textId="6AC2E4B8" w:rsidR="000D6A26" w:rsidRDefault="000D6A26" w:rsidP="001D3611"/>
    <w:p w14:paraId="51CD5B48" w14:textId="60C86F00" w:rsidR="00E62F61" w:rsidRDefault="00E62F61" w:rsidP="001D3611"/>
    <w:p w14:paraId="04572E91" w14:textId="0F25F449" w:rsidR="00E62F61" w:rsidRDefault="00E62F61" w:rsidP="00E62F61">
      <w:pPr>
        <w:jc w:val="center"/>
        <w:rPr>
          <w:b/>
        </w:rPr>
      </w:pPr>
      <w:r w:rsidRPr="00E62F61">
        <w:rPr>
          <w:b/>
        </w:rPr>
        <w:lastRenderedPageBreak/>
        <w:t>Persuasive Paragraph</w:t>
      </w:r>
    </w:p>
    <w:p w14:paraId="3E194932" w14:textId="60FEC66B" w:rsidR="00E62F61" w:rsidRDefault="00E62F61" w:rsidP="00E62F61">
      <w:r>
        <w:rPr>
          <w:b/>
        </w:rPr>
        <w:tab/>
      </w:r>
      <w:r>
        <w:t xml:space="preserve">This is the story of a leader and somebody who fought and resisted their homeland from being taken away by the Canadian government; his name was Louis David Riel. He was born in the year 1844 in a Saint-Boniface. He described </w:t>
      </w:r>
      <w:r w:rsidR="00EC364F">
        <w:t>having</w:t>
      </w:r>
      <w:r>
        <w:t xml:space="preserve"> been a strong and a leader who wanted to see nothing but go</w:t>
      </w:r>
      <w:r w:rsidR="00EC364F">
        <w:t>o</w:t>
      </w:r>
      <w:bookmarkStart w:id="0" w:name="_GoBack"/>
      <w:bookmarkEnd w:id="0"/>
      <w:r>
        <w:t>d things for his people</w:t>
      </w:r>
      <w:sdt>
        <w:sdtPr>
          <w:id w:val="-946926245"/>
          <w:citation/>
        </w:sdtPr>
        <w:sdtEndPr/>
        <w:sdtContent>
          <w:r w:rsidR="000652E7">
            <w:fldChar w:fldCharType="begin"/>
          </w:r>
          <w:r w:rsidR="000652E7">
            <w:instrText xml:space="preserve"> CITATION Sta13 \l 1033 </w:instrText>
          </w:r>
          <w:r w:rsidR="000652E7">
            <w:fldChar w:fldCharType="separate"/>
          </w:r>
          <w:r w:rsidR="000652E7">
            <w:rPr>
              <w:noProof/>
            </w:rPr>
            <w:t xml:space="preserve"> (Stanley, 2013)</w:t>
          </w:r>
          <w:r w:rsidR="000652E7">
            <w:fldChar w:fldCharType="end"/>
          </w:r>
        </w:sdtContent>
      </w:sdt>
      <w:r>
        <w:t>.</w:t>
      </w:r>
    </w:p>
    <w:p w14:paraId="2F8F6041" w14:textId="784791D1" w:rsidR="000652E7" w:rsidRDefault="000652E7" w:rsidP="00E62F61">
      <w:r>
        <w:tab/>
        <w:t xml:space="preserve">According to the research, I can view Louis Riel as a </w:t>
      </w:r>
      <w:r w:rsidR="005A024E">
        <w:t>“glorious” Canadian. From the actions he did e.g. when he organized an army against Canada, he did this to prevent the Canadian government from taking their land and bringing all of them under the Canadian system, with different rules and leadership. This saw him bring success among his people by preventing the Canadian intrusion. He also had a plan and was in the process of bringing Manitoba into confederation.</w:t>
      </w:r>
      <w:r w:rsidR="009868F5">
        <w:t xml:space="preserve"> This meant that he was going to bring unity and oneness among his peace which would indeed bring a lot of peace to his people.</w:t>
      </w:r>
    </w:p>
    <w:p w14:paraId="6CB1F084" w14:textId="35E1009B" w:rsidR="009868F5" w:rsidRDefault="009868F5" w:rsidP="00E62F61">
      <w:r>
        <w:tab/>
        <w:t>From the actions above, we can conclude that Louis Riel was a glorious Canadian who had one objective of bringing freedom to his people and peace among them. He never wanted any intruder to come and take away their land. This action saw the Canadians arrest him and charge him with high treason hence hanging him.</w:t>
      </w:r>
    </w:p>
    <w:sdt>
      <w:sdtPr>
        <w:rPr>
          <w:rFonts w:ascii="Times New Roman" w:eastAsiaTheme="minorHAnsi" w:hAnsi="Times New Roman" w:cs="Times New Roman"/>
          <w:color w:val="auto"/>
          <w:sz w:val="24"/>
          <w:szCs w:val="24"/>
        </w:rPr>
        <w:id w:val="1552811205"/>
        <w:docPartObj>
          <w:docPartGallery w:val="Bibliographies"/>
          <w:docPartUnique/>
        </w:docPartObj>
      </w:sdtPr>
      <w:sdtEndPr/>
      <w:sdtContent>
        <w:p w14:paraId="434B3D23" w14:textId="3C5BF15D" w:rsidR="00830E82" w:rsidRPr="00830E82" w:rsidRDefault="00830E82" w:rsidP="00830E82">
          <w:pPr>
            <w:pStyle w:val="Heading1"/>
            <w:jc w:val="center"/>
            <w:rPr>
              <w:rFonts w:ascii="Times New Roman" w:hAnsi="Times New Roman" w:cs="Times New Roman"/>
              <w:color w:val="000000" w:themeColor="text1"/>
              <w:sz w:val="24"/>
              <w:szCs w:val="24"/>
            </w:rPr>
          </w:pPr>
          <w:r w:rsidRPr="00830E82">
            <w:rPr>
              <w:rFonts w:ascii="Times New Roman" w:hAnsi="Times New Roman" w:cs="Times New Roman"/>
              <w:color w:val="000000" w:themeColor="text1"/>
              <w:sz w:val="24"/>
              <w:szCs w:val="24"/>
            </w:rPr>
            <w:t>References</w:t>
          </w:r>
        </w:p>
        <w:sdt>
          <w:sdtPr>
            <w:id w:val="-573587230"/>
            <w:bibliography/>
          </w:sdtPr>
          <w:sdtEndPr/>
          <w:sdtContent>
            <w:p w14:paraId="09744FC4" w14:textId="77777777" w:rsidR="00830E82" w:rsidRDefault="00830E82" w:rsidP="00830E82">
              <w:pPr>
                <w:pStyle w:val="Bibliography"/>
                <w:ind w:left="720" w:hanging="720"/>
                <w:rPr>
                  <w:noProof/>
                </w:rPr>
              </w:pPr>
              <w:r>
                <w:fldChar w:fldCharType="begin"/>
              </w:r>
              <w:r>
                <w:instrText xml:space="preserve"> BIBLIOGRAPHY </w:instrText>
              </w:r>
              <w:r>
                <w:fldChar w:fldCharType="separate"/>
              </w:r>
              <w:r>
                <w:rPr>
                  <w:noProof/>
                </w:rPr>
                <w:t xml:space="preserve">Biography.com Editors. (2019). Louis Riel Biography. </w:t>
              </w:r>
              <w:r>
                <w:rPr>
                  <w:i/>
                  <w:iCs/>
                  <w:noProof/>
                </w:rPr>
                <w:t>Biography</w:t>
              </w:r>
              <w:r>
                <w:rPr>
                  <w:noProof/>
                </w:rPr>
                <w:t>.</w:t>
              </w:r>
            </w:p>
            <w:p w14:paraId="4E24BD49" w14:textId="77777777" w:rsidR="00830E82" w:rsidRDefault="00830E82" w:rsidP="00830E82">
              <w:pPr>
                <w:pStyle w:val="Bibliography"/>
                <w:ind w:left="720" w:hanging="720"/>
                <w:rPr>
                  <w:noProof/>
                </w:rPr>
              </w:pPr>
              <w:r>
                <w:rPr>
                  <w:noProof/>
                </w:rPr>
                <w:t xml:space="preserve">Stanley, G. F. (2013). Louis Riel. </w:t>
              </w:r>
              <w:r>
                <w:rPr>
                  <w:i/>
                  <w:iCs/>
                  <w:noProof/>
                </w:rPr>
                <w:t>The Canadian Encyclopedia</w:t>
              </w:r>
              <w:r>
                <w:rPr>
                  <w:noProof/>
                </w:rPr>
                <w:t>.</w:t>
              </w:r>
            </w:p>
            <w:p w14:paraId="38754C0B" w14:textId="7AA8E4BC" w:rsidR="00830E82" w:rsidRDefault="00830E82" w:rsidP="00830E82">
              <w:r>
                <w:rPr>
                  <w:b/>
                  <w:bCs/>
                  <w:noProof/>
                </w:rPr>
                <w:fldChar w:fldCharType="end"/>
              </w:r>
            </w:p>
          </w:sdtContent>
        </w:sdt>
      </w:sdtContent>
    </w:sdt>
    <w:p w14:paraId="13E0FCC6" w14:textId="77777777" w:rsidR="00830E82" w:rsidRPr="00E62F61" w:rsidRDefault="00830E82" w:rsidP="00830E82">
      <w:pPr>
        <w:jc w:val="center"/>
      </w:pPr>
    </w:p>
    <w:sectPr w:rsidR="00830E82" w:rsidRPr="00E62F6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76D229" w14:textId="77777777" w:rsidR="002A7CBA" w:rsidRDefault="002A7CBA" w:rsidP="001D3611">
      <w:pPr>
        <w:spacing w:after="0" w:line="240" w:lineRule="auto"/>
      </w:pPr>
      <w:r>
        <w:separator/>
      </w:r>
    </w:p>
  </w:endnote>
  <w:endnote w:type="continuationSeparator" w:id="0">
    <w:p w14:paraId="0EC5A346" w14:textId="77777777" w:rsidR="002A7CBA" w:rsidRDefault="002A7CBA" w:rsidP="001D36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BC0555" w14:textId="77777777" w:rsidR="002A7CBA" w:rsidRDefault="002A7CBA" w:rsidP="001D3611">
      <w:pPr>
        <w:spacing w:after="0" w:line="240" w:lineRule="auto"/>
      </w:pPr>
      <w:r>
        <w:separator/>
      </w:r>
    </w:p>
  </w:footnote>
  <w:footnote w:type="continuationSeparator" w:id="0">
    <w:p w14:paraId="1FEEC52C" w14:textId="77777777" w:rsidR="002A7CBA" w:rsidRDefault="002A7CBA" w:rsidP="001D36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F9E5EF" w14:textId="4CB2E624" w:rsidR="001D3611" w:rsidRDefault="001D3611">
    <w:pPr>
      <w:pStyle w:val="Header"/>
      <w:jc w:val="right"/>
    </w:pPr>
    <w:r>
      <w:t>Number 4, Module 2</w:t>
    </w:r>
    <w:r>
      <w:tab/>
    </w:r>
    <w:r>
      <w:tab/>
    </w:r>
    <w:sdt>
      <w:sdtPr>
        <w:id w:val="6497115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DF6E327" w14:textId="77777777" w:rsidR="001D3611" w:rsidRDefault="001D36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364587"/>
    <w:multiLevelType w:val="hybridMultilevel"/>
    <w:tmpl w:val="A5D8D65A"/>
    <w:lvl w:ilvl="0" w:tplc="E478521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0130FC5"/>
    <w:multiLevelType w:val="hybridMultilevel"/>
    <w:tmpl w:val="AE7438CC"/>
    <w:lvl w:ilvl="0" w:tplc="58B2400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K1NDY0sDA2tTCzsLRQ0lEKTi0uzszPAykwqgUA76VXrSwAAAA="/>
  </w:docVars>
  <w:rsids>
    <w:rsidRoot w:val="001D3611"/>
    <w:rsid w:val="00036AC0"/>
    <w:rsid w:val="000652E7"/>
    <w:rsid w:val="000A733A"/>
    <w:rsid w:val="000D6A26"/>
    <w:rsid w:val="00113DC4"/>
    <w:rsid w:val="001D3611"/>
    <w:rsid w:val="002742D3"/>
    <w:rsid w:val="002A10FF"/>
    <w:rsid w:val="002A7CBA"/>
    <w:rsid w:val="00577266"/>
    <w:rsid w:val="005A024E"/>
    <w:rsid w:val="00781203"/>
    <w:rsid w:val="00830E82"/>
    <w:rsid w:val="009868F5"/>
    <w:rsid w:val="009B27A7"/>
    <w:rsid w:val="00B17C23"/>
    <w:rsid w:val="00D14829"/>
    <w:rsid w:val="00DC2C11"/>
    <w:rsid w:val="00E62F61"/>
    <w:rsid w:val="00EA7291"/>
    <w:rsid w:val="00EC36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B3A5E"/>
  <w15:chartTrackingRefBased/>
  <w15:docId w15:val="{980B7421-3DA3-424A-9C20-2AD65E0DF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0E82"/>
    <w:pPr>
      <w:keepNext/>
      <w:keepLines/>
      <w:spacing w:before="240" w:after="0" w:line="259"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36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3611"/>
  </w:style>
  <w:style w:type="paragraph" w:styleId="Footer">
    <w:name w:val="footer"/>
    <w:basedOn w:val="Normal"/>
    <w:link w:val="FooterChar"/>
    <w:uiPriority w:val="99"/>
    <w:unhideWhenUsed/>
    <w:rsid w:val="001D36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3611"/>
  </w:style>
  <w:style w:type="table" w:styleId="TableGrid">
    <w:name w:val="Table Grid"/>
    <w:basedOn w:val="TableNormal"/>
    <w:uiPriority w:val="39"/>
    <w:rsid w:val="00113D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A10FF"/>
    <w:pPr>
      <w:ind w:left="720"/>
      <w:contextualSpacing/>
    </w:pPr>
  </w:style>
  <w:style w:type="character" w:customStyle="1" w:styleId="Heading1Char">
    <w:name w:val="Heading 1 Char"/>
    <w:basedOn w:val="DefaultParagraphFont"/>
    <w:link w:val="Heading1"/>
    <w:uiPriority w:val="9"/>
    <w:rsid w:val="00830E82"/>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830E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603071">
      <w:bodyDiv w:val="1"/>
      <w:marLeft w:val="0"/>
      <w:marRight w:val="0"/>
      <w:marTop w:val="0"/>
      <w:marBottom w:val="0"/>
      <w:divBdr>
        <w:top w:val="none" w:sz="0" w:space="0" w:color="auto"/>
        <w:left w:val="none" w:sz="0" w:space="0" w:color="auto"/>
        <w:bottom w:val="none" w:sz="0" w:space="0" w:color="auto"/>
        <w:right w:val="none" w:sz="0" w:space="0" w:color="auto"/>
      </w:divBdr>
    </w:div>
    <w:div w:id="259722498">
      <w:bodyDiv w:val="1"/>
      <w:marLeft w:val="0"/>
      <w:marRight w:val="0"/>
      <w:marTop w:val="0"/>
      <w:marBottom w:val="0"/>
      <w:divBdr>
        <w:top w:val="none" w:sz="0" w:space="0" w:color="auto"/>
        <w:left w:val="none" w:sz="0" w:space="0" w:color="auto"/>
        <w:bottom w:val="none" w:sz="0" w:space="0" w:color="auto"/>
        <w:right w:val="none" w:sz="0" w:space="0" w:color="auto"/>
      </w:divBdr>
    </w:div>
    <w:div w:id="1023018775">
      <w:bodyDiv w:val="1"/>
      <w:marLeft w:val="0"/>
      <w:marRight w:val="0"/>
      <w:marTop w:val="0"/>
      <w:marBottom w:val="0"/>
      <w:divBdr>
        <w:top w:val="none" w:sz="0" w:space="0" w:color="auto"/>
        <w:left w:val="none" w:sz="0" w:space="0" w:color="auto"/>
        <w:bottom w:val="none" w:sz="0" w:space="0" w:color="auto"/>
        <w:right w:val="none" w:sz="0" w:space="0" w:color="auto"/>
      </w:divBdr>
    </w:div>
    <w:div w:id="163475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Bio19</b:Tag>
    <b:SourceType>JournalArticle</b:SourceType>
    <b:Guid>{32BFF660-8CFE-4D25-8018-490B32D7735B}</b:Guid>
    <b:Title>Louis Riel Biography</b:Title>
    <b:Year>2019</b:Year>
    <b:Author>
      <b:Author>
        <b:Corporate>Biography.com Editors</b:Corporate>
      </b:Author>
    </b:Author>
    <b:JournalName>Biography</b:JournalName>
    <b:RefOrder>2</b:RefOrder>
  </b:Source>
  <b:Source>
    <b:Tag>Sta13</b:Tag>
    <b:SourceType>JournalArticle</b:SourceType>
    <b:Guid>{A2F2B7B4-E3B3-49C1-ABAC-4FED24D092EA}</b:Guid>
    <b:Title>Louis Riel</b:Title>
    <b:JournalName>The Canadian Encyclopedia</b:JournalName>
    <b:Year>2013</b:Year>
    <b:Author>
      <b:Author>
        <b:NameList>
          <b:Person>
            <b:Last>Stanley</b:Last>
            <b:Middle>F.G</b:Middle>
            <b:First>Geroge</b:First>
          </b:Person>
        </b:NameList>
      </b:Author>
    </b:Author>
    <b:RefOrder>1</b:RefOrder>
  </b:Source>
</b:Sources>
</file>

<file path=customXml/itemProps1.xml><?xml version="1.0" encoding="utf-8"?>
<ds:datastoreItem xmlns:ds="http://schemas.openxmlformats.org/officeDocument/2006/customXml" ds:itemID="{8888EF2C-CD39-4072-AF1F-F34F71B8E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2</Pages>
  <Words>361</Words>
  <Characters>2061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c:creator>
  <cp:keywords/>
  <dc:description/>
  <cp:lastModifiedBy>p</cp:lastModifiedBy>
  <cp:revision>16</cp:revision>
  <dcterms:created xsi:type="dcterms:W3CDTF">2019-05-17T18:58:00Z</dcterms:created>
  <dcterms:modified xsi:type="dcterms:W3CDTF">2019-05-17T21:57:00Z</dcterms:modified>
</cp:coreProperties>
</file>